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54" w:rsidRPr="00A87F54" w:rsidRDefault="00A87F54" w:rsidP="00A87F54">
      <w:pPr>
        <w:shd w:val="clear" w:color="auto" w:fill="FFFFFF"/>
        <w:spacing w:line="240" w:lineRule="auto"/>
        <w:jc w:val="center"/>
        <w:outlineLvl w:val="1"/>
        <w:rPr>
          <w:rFonts w:ascii="Verdana" w:eastAsia="Times New Roman" w:hAnsi="Verdana" w:cs="Times New Roman"/>
          <w:b/>
          <w:bCs/>
          <w:sz w:val="29"/>
          <w:szCs w:val="29"/>
        </w:rPr>
      </w:pPr>
      <w:r w:rsidRPr="00A87F54">
        <w:rPr>
          <w:rFonts w:ascii="Verdana" w:eastAsia="Times New Roman" w:hAnsi="Verdana" w:cs="Times New Roman"/>
          <w:b/>
          <w:bCs/>
          <w:sz w:val="29"/>
          <w:szCs w:val="29"/>
        </w:rPr>
        <w:t xml:space="preserve">Essay Examination </w:t>
      </w:r>
      <w:bookmarkStart w:id="0" w:name="_GoBack"/>
      <w:bookmarkEnd w:id="0"/>
    </w:p>
    <w:p w:rsidR="00A87F54" w:rsidRPr="00A87F54" w:rsidRDefault="00A87F54" w:rsidP="00A87F54">
      <w:pPr>
        <w:shd w:val="clear" w:color="auto" w:fill="FFFFFF"/>
        <w:spacing w:before="75" w:after="75" w:line="240" w:lineRule="auto"/>
        <w:ind w:left="75" w:right="75"/>
        <w:jc w:val="center"/>
        <w:rPr>
          <w:rFonts w:ascii="Verdana" w:eastAsia="Times New Roman" w:hAnsi="Verdana" w:cs="Times New Roman"/>
          <w:sz w:val="19"/>
          <w:szCs w:val="19"/>
        </w:rPr>
      </w:pPr>
      <w:r w:rsidRPr="00A87F54">
        <w:rPr>
          <w:rFonts w:ascii="Verdana" w:eastAsia="Times New Roman" w:hAnsi="Verdana" w:cs="Times New Roman"/>
          <w:b/>
          <w:bCs/>
          <w:sz w:val="19"/>
          <w:szCs w:val="19"/>
        </w:rPr>
        <w:t>The Essay Examination</w:t>
      </w:r>
      <w:r w:rsidRPr="00A87F54">
        <w:rPr>
          <w:rFonts w:ascii="Verdana" w:eastAsia="Times New Roman" w:hAnsi="Verdana" w:cs="Times New Roman"/>
          <w:sz w:val="19"/>
          <w:szCs w:val="19"/>
        </w:rPr>
        <w:br/>
        <w:t>UWF Writing Lab</w:t>
      </w:r>
    </w:p>
    <w:p w:rsidR="00A87F54" w:rsidRPr="00A87F54" w:rsidRDefault="00A87F54" w:rsidP="00A87F54">
      <w:pPr>
        <w:shd w:val="clear" w:color="auto" w:fill="FFFFFF"/>
        <w:spacing w:line="240" w:lineRule="auto"/>
        <w:jc w:val="center"/>
        <w:rPr>
          <w:rFonts w:ascii="Verdana" w:eastAsia="Times New Roman" w:hAnsi="Verdana" w:cs="Times New Roman"/>
          <w:sz w:val="19"/>
          <w:szCs w:val="19"/>
        </w:rPr>
      </w:pPr>
      <w:r w:rsidRPr="00A87F54">
        <w:rPr>
          <w:rFonts w:ascii="Verdana" w:eastAsia="Times New Roman" w:hAnsi="Verdana" w:cs="Times New Roman"/>
          <w:sz w:val="19"/>
          <w:szCs w:val="19"/>
        </w:rPr>
        <w:t>(</w:t>
      </w:r>
      <w:proofErr w:type="gramStart"/>
      <w:r w:rsidRPr="00A87F54">
        <w:rPr>
          <w:rFonts w:ascii="Verdana" w:eastAsia="Times New Roman" w:hAnsi="Verdana" w:cs="Times New Roman"/>
          <w:sz w:val="19"/>
          <w:szCs w:val="19"/>
        </w:rPr>
        <w:t>from</w:t>
      </w:r>
      <w:proofErr w:type="gramEnd"/>
      <w:r w:rsidRPr="00A87F54">
        <w:rPr>
          <w:rFonts w:ascii="Verdana" w:eastAsia="Times New Roman" w:hAnsi="Verdana" w:cs="Times New Roman"/>
          <w:sz w:val="19"/>
          <w:szCs w:val="19"/>
        </w:rPr>
        <w:t xml:space="preserve"> </w:t>
      </w:r>
      <w:proofErr w:type="spellStart"/>
      <w:r w:rsidRPr="00A87F54">
        <w:rPr>
          <w:rFonts w:ascii="Verdana" w:eastAsia="Times New Roman" w:hAnsi="Verdana" w:cs="Times New Roman"/>
          <w:sz w:val="19"/>
          <w:szCs w:val="19"/>
        </w:rPr>
        <w:t>Guth</w:t>
      </w:r>
      <w:proofErr w:type="spellEnd"/>
      <w:r w:rsidRPr="00A87F54">
        <w:rPr>
          <w:rFonts w:ascii="Verdana" w:eastAsia="Times New Roman" w:hAnsi="Verdana" w:cs="Times New Roman"/>
          <w:sz w:val="19"/>
          <w:szCs w:val="19"/>
        </w:rPr>
        <w:t>, </w:t>
      </w:r>
      <w:r w:rsidRPr="00A87F54">
        <w:rPr>
          <w:rFonts w:ascii="Verdana" w:eastAsia="Times New Roman" w:hAnsi="Verdana" w:cs="Times New Roman"/>
          <w:i/>
          <w:iCs/>
          <w:sz w:val="19"/>
          <w:szCs w:val="19"/>
        </w:rPr>
        <w:t>Words and Ideas</w:t>
      </w:r>
      <w:r w:rsidRPr="00A87F54">
        <w:rPr>
          <w:rFonts w:ascii="Verdana" w:eastAsia="Times New Roman" w:hAnsi="Verdana" w:cs="Times New Roman"/>
          <w:sz w:val="19"/>
          <w:szCs w:val="19"/>
        </w:rPr>
        <w:t>)</w:t>
      </w:r>
    </w:p>
    <w:p w:rsidR="00A87F54" w:rsidRPr="00A87F54" w:rsidRDefault="00A87F54" w:rsidP="00A87F54">
      <w:pPr>
        <w:shd w:val="clear" w:color="auto" w:fill="FFFFFF"/>
        <w:spacing w:line="240" w:lineRule="auto"/>
        <w:rPr>
          <w:rFonts w:ascii="Verdana" w:eastAsia="Times New Roman" w:hAnsi="Verdana" w:cs="Times New Roman"/>
          <w:sz w:val="19"/>
          <w:szCs w:val="19"/>
        </w:rPr>
      </w:pPr>
    </w:p>
    <w:p w:rsidR="00A87F54" w:rsidRPr="00A87F54" w:rsidRDefault="00A87F54" w:rsidP="00A87F54">
      <w:pPr>
        <w:shd w:val="clear" w:color="auto" w:fill="FFFFFF"/>
        <w:spacing w:before="75" w:after="75" w:line="240" w:lineRule="auto"/>
        <w:ind w:left="75" w:right="75"/>
        <w:rPr>
          <w:rFonts w:ascii="Verdana" w:eastAsia="Times New Roman" w:hAnsi="Verdana" w:cs="Times New Roman"/>
          <w:sz w:val="19"/>
          <w:szCs w:val="19"/>
        </w:rPr>
      </w:pPr>
      <w:r w:rsidRPr="00A87F54">
        <w:rPr>
          <w:rFonts w:ascii="Verdana" w:eastAsia="Times New Roman" w:hAnsi="Verdana" w:cs="Times New Roman"/>
          <w:sz w:val="19"/>
          <w:szCs w:val="19"/>
        </w:rPr>
        <w:t>Learn to write a structured essay examination that makes the best possible use of what you know.</w:t>
      </w:r>
    </w:p>
    <w:p w:rsidR="00A87F54" w:rsidRPr="00A87F54" w:rsidRDefault="00A87F54" w:rsidP="00A87F54">
      <w:pPr>
        <w:shd w:val="clear" w:color="auto" w:fill="FFFFFF"/>
        <w:spacing w:before="75" w:after="75" w:line="240" w:lineRule="auto"/>
        <w:ind w:left="75" w:right="75"/>
        <w:rPr>
          <w:rFonts w:ascii="Verdana" w:eastAsia="Times New Roman" w:hAnsi="Verdana" w:cs="Times New Roman"/>
          <w:sz w:val="19"/>
          <w:szCs w:val="19"/>
        </w:rPr>
      </w:pPr>
      <w:r w:rsidRPr="00A87F54">
        <w:rPr>
          <w:rFonts w:ascii="Verdana" w:eastAsia="Times New Roman" w:hAnsi="Verdana" w:cs="Times New Roman"/>
          <w:sz w:val="19"/>
          <w:szCs w:val="19"/>
        </w:rPr>
        <w:t>For many students, the most direct test of their writing ability is the essay examination. To improve your own performance on such examination, remember the following points:</w:t>
      </w:r>
    </w:p>
    <w:p w:rsidR="00A87F54" w:rsidRPr="00A87F54" w:rsidRDefault="00A87F54" w:rsidP="00A87F54">
      <w:pPr>
        <w:numPr>
          <w:ilvl w:val="0"/>
          <w:numId w:val="1"/>
        </w:numPr>
        <w:shd w:val="clear" w:color="auto" w:fill="FFFFFF"/>
        <w:spacing w:before="75" w:after="75" w:line="240" w:lineRule="auto"/>
        <w:ind w:left="795" w:right="75"/>
        <w:rPr>
          <w:rFonts w:ascii="Verdana" w:eastAsia="Times New Roman" w:hAnsi="Verdana" w:cs="Times New Roman"/>
          <w:sz w:val="19"/>
          <w:szCs w:val="19"/>
        </w:rPr>
      </w:pPr>
      <w:r w:rsidRPr="00A87F54">
        <w:rPr>
          <w:rFonts w:ascii="Verdana" w:eastAsia="Times New Roman" w:hAnsi="Verdana" w:cs="Times New Roman"/>
          <w:sz w:val="19"/>
          <w:szCs w:val="19"/>
        </w:rPr>
        <w:t xml:space="preserve">Study not for total recall, but for a writing test. In studying for material, identify the key terms that might provide the focal point for a paragraph or short essay: alienation, irony, </w:t>
      </w:r>
      <w:proofErr w:type="gramStart"/>
      <w:r w:rsidRPr="00A87F54">
        <w:rPr>
          <w:rFonts w:ascii="Verdana" w:eastAsia="Times New Roman" w:hAnsi="Verdana" w:cs="Times New Roman"/>
          <w:sz w:val="19"/>
          <w:szCs w:val="19"/>
        </w:rPr>
        <w:t>agrarianism</w:t>
      </w:r>
      <w:proofErr w:type="gramEnd"/>
      <w:r w:rsidRPr="00A87F54">
        <w:rPr>
          <w:rFonts w:ascii="Verdana" w:eastAsia="Times New Roman" w:hAnsi="Verdana" w:cs="Times New Roman"/>
          <w:sz w:val="19"/>
          <w:szCs w:val="19"/>
        </w:rPr>
        <w:t>. Fix firmly in your mind the three or four points you would cover if asked to trace the major step in an argument, or the key stages in a process. Then, for each key term or major point, try to retain a supporting detail that would help you define or illustrate it. Do not merely memorize material; ask yourself practice questions that make you select and arrange materials in different ways to prove a point, to trace a comparison.</w:t>
      </w:r>
    </w:p>
    <w:p w:rsidR="00A87F54" w:rsidRPr="00A87F54" w:rsidRDefault="00A87F54" w:rsidP="00A87F54">
      <w:pPr>
        <w:numPr>
          <w:ilvl w:val="0"/>
          <w:numId w:val="1"/>
        </w:numPr>
        <w:shd w:val="clear" w:color="auto" w:fill="FFFFFF"/>
        <w:spacing w:before="75" w:after="75" w:line="240" w:lineRule="auto"/>
        <w:ind w:left="795" w:right="75"/>
        <w:rPr>
          <w:rFonts w:ascii="Verdana" w:eastAsia="Times New Roman" w:hAnsi="Verdana" w:cs="Times New Roman"/>
          <w:sz w:val="19"/>
          <w:szCs w:val="19"/>
        </w:rPr>
      </w:pPr>
      <w:r w:rsidRPr="00A87F54">
        <w:rPr>
          <w:rFonts w:ascii="Verdana" w:eastAsia="Times New Roman" w:hAnsi="Verdana" w:cs="Times New Roman"/>
          <w:sz w:val="19"/>
          <w:szCs w:val="19"/>
        </w:rPr>
        <w:t>Memorize verbatim at least some key phrases, definitions, or short passages. The use of these key phrases, definitions, and/or short passages will give an authoritative, authentic air to your writing. Nothing more reliably identifies the student who aims at better than “C” than the sentence that follows a pattern like the example below:</w:t>
      </w:r>
    </w:p>
    <w:p w:rsidR="00A87F54" w:rsidRPr="00A87F54" w:rsidRDefault="00A87F54" w:rsidP="00A87F54">
      <w:pPr>
        <w:shd w:val="clear" w:color="auto" w:fill="FFFFFF"/>
        <w:spacing w:before="75" w:after="75" w:line="240" w:lineRule="auto"/>
        <w:ind w:left="795" w:right="75"/>
        <w:rPr>
          <w:rFonts w:ascii="Verdana" w:eastAsia="Times New Roman" w:hAnsi="Verdana" w:cs="Times New Roman"/>
          <w:sz w:val="19"/>
          <w:szCs w:val="19"/>
        </w:rPr>
      </w:pPr>
      <w:r w:rsidRPr="00A87F54">
        <w:rPr>
          <w:rFonts w:ascii="Verdana" w:eastAsia="Times New Roman" w:hAnsi="Verdana" w:cs="Times New Roman"/>
          <w:sz w:val="19"/>
          <w:szCs w:val="19"/>
        </w:rPr>
        <w:t>The term_______, which Frederick Marcus defines as "___________," has developed two important applications. . . .</w:t>
      </w:r>
    </w:p>
    <w:p w:rsidR="00A87F54" w:rsidRPr="00A87F54" w:rsidRDefault="00A87F54" w:rsidP="00A87F54">
      <w:pPr>
        <w:shd w:val="clear" w:color="auto" w:fill="FFFFFF"/>
        <w:spacing w:before="75" w:after="75" w:line="240" w:lineRule="auto"/>
        <w:ind w:left="795" w:right="75"/>
        <w:rPr>
          <w:rFonts w:ascii="Verdana" w:eastAsia="Times New Roman" w:hAnsi="Verdana" w:cs="Times New Roman"/>
          <w:sz w:val="19"/>
          <w:szCs w:val="19"/>
        </w:rPr>
      </w:pPr>
      <w:r w:rsidRPr="00A87F54">
        <w:rPr>
          <w:rFonts w:ascii="Verdana" w:eastAsia="Times New Roman" w:hAnsi="Verdana" w:cs="Times New Roman"/>
          <w:sz w:val="19"/>
          <w:szCs w:val="19"/>
        </w:rPr>
        <w:t xml:space="preserve">Michael </w:t>
      </w:r>
      <w:proofErr w:type="spellStart"/>
      <w:r w:rsidRPr="00A87F54">
        <w:rPr>
          <w:rFonts w:ascii="Verdana" w:eastAsia="Times New Roman" w:hAnsi="Verdana" w:cs="Times New Roman"/>
          <w:sz w:val="19"/>
          <w:szCs w:val="19"/>
        </w:rPr>
        <w:t>Benchard</w:t>
      </w:r>
      <w:proofErr w:type="spellEnd"/>
      <w:r w:rsidRPr="00A87F54">
        <w:rPr>
          <w:rFonts w:ascii="Verdana" w:eastAsia="Times New Roman" w:hAnsi="Verdana" w:cs="Times New Roman"/>
          <w:sz w:val="19"/>
          <w:szCs w:val="19"/>
        </w:rPr>
        <w:t>, whom Thomas Hardy describes as"___________," was aware of his own capacity for impulsive action. . . .</w:t>
      </w:r>
    </w:p>
    <w:p w:rsidR="00A87F54" w:rsidRPr="00A87F54" w:rsidRDefault="00A87F54" w:rsidP="00A87F54">
      <w:pPr>
        <w:numPr>
          <w:ilvl w:val="0"/>
          <w:numId w:val="1"/>
        </w:numPr>
        <w:shd w:val="clear" w:color="auto" w:fill="FFFFFF"/>
        <w:spacing w:before="75" w:after="75" w:line="240" w:lineRule="auto"/>
        <w:ind w:left="795" w:right="75"/>
        <w:rPr>
          <w:rFonts w:ascii="Verdana" w:eastAsia="Times New Roman" w:hAnsi="Verdana" w:cs="Times New Roman"/>
          <w:sz w:val="19"/>
          <w:szCs w:val="19"/>
        </w:rPr>
      </w:pPr>
      <w:r w:rsidRPr="00A87F54">
        <w:rPr>
          <w:rFonts w:ascii="Verdana" w:eastAsia="Times New Roman" w:hAnsi="Verdana" w:cs="Times New Roman"/>
          <w:sz w:val="19"/>
          <w:szCs w:val="19"/>
        </w:rPr>
        <w:t>Determine exactly what the instructions ask you to do. Do not simply get a general notion of what the question is “about.” Assume the question in a history course is “What do you consider the most important difference between the fall of Greece and the fall of Rome?” Focus on the key word in the instructions: difference. What is the difference? How can you line up material that will bring out this difference as clearly and convincingly as possible? Look also for specific writing instructions: Are you being asked to summarize, to define, to compare, to evaluate, or merely, more vaguely, to discuss?</w:t>
      </w:r>
    </w:p>
    <w:p w:rsidR="00A87F54" w:rsidRPr="00A87F54" w:rsidRDefault="00A87F54" w:rsidP="00A87F54">
      <w:pPr>
        <w:numPr>
          <w:ilvl w:val="0"/>
          <w:numId w:val="1"/>
        </w:numPr>
        <w:shd w:val="clear" w:color="auto" w:fill="FFFFFF"/>
        <w:spacing w:before="75" w:after="75" w:line="240" w:lineRule="auto"/>
        <w:ind w:left="795" w:right="75"/>
        <w:rPr>
          <w:rFonts w:ascii="Verdana" w:eastAsia="Times New Roman" w:hAnsi="Verdana" w:cs="Times New Roman"/>
          <w:sz w:val="19"/>
          <w:szCs w:val="19"/>
        </w:rPr>
      </w:pPr>
      <w:r w:rsidRPr="00A87F54">
        <w:rPr>
          <w:rFonts w:ascii="Verdana" w:eastAsia="Times New Roman" w:hAnsi="Verdana" w:cs="Times New Roman"/>
          <w:sz w:val="19"/>
          <w:szCs w:val="19"/>
        </w:rPr>
        <w:t>No matter what the pressure of time is, take time to structure your answer. Come straight to the point. Especially in a one-paragraph answer, make your very first sentence sum up your key point or your answer to the question being asked. Then use the rest of the paragraph to explain, support, or argue your point. Select what is clearly relevant; try to avoid a mere rambling effect. Whenever you can, work for a brief outline jotted down on scratch paper before you begin to write.</w:t>
      </w:r>
    </w:p>
    <w:p w:rsidR="00A87F54" w:rsidRPr="00A87F54" w:rsidRDefault="00A87F54" w:rsidP="00A87F54">
      <w:pPr>
        <w:shd w:val="clear" w:color="auto" w:fill="FFFFFF"/>
        <w:spacing w:before="75" w:after="75" w:line="240" w:lineRule="auto"/>
        <w:ind w:left="75" w:right="75"/>
        <w:rPr>
          <w:rFonts w:ascii="Verdana" w:eastAsia="Times New Roman" w:hAnsi="Verdana" w:cs="Times New Roman"/>
          <w:sz w:val="19"/>
          <w:szCs w:val="19"/>
        </w:rPr>
      </w:pPr>
      <w:r w:rsidRPr="00A87F54">
        <w:rPr>
          <w:rFonts w:ascii="Verdana" w:eastAsia="Times New Roman" w:hAnsi="Verdana" w:cs="Times New Roman"/>
          <w:sz w:val="19"/>
          <w:szCs w:val="19"/>
        </w:rPr>
        <w:t>In addition to these basic points, here are a few practical hints:</w:t>
      </w:r>
    </w:p>
    <w:p w:rsidR="00A87F54" w:rsidRPr="00A87F54" w:rsidRDefault="00A87F54" w:rsidP="00A87F54">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A87F54">
        <w:rPr>
          <w:rFonts w:ascii="Verdana" w:eastAsia="Times New Roman" w:hAnsi="Verdana" w:cs="Times New Roman"/>
          <w:sz w:val="19"/>
          <w:szCs w:val="19"/>
        </w:rPr>
        <w:t>Bring an extra pen.</w:t>
      </w:r>
    </w:p>
    <w:p w:rsidR="00A87F54" w:rsidRPr="00A87F54" w:rsidRDefault="00A87F54" w:rsidP="00A87F54">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A87F54">
        <w:rPr>
          <w:rFonts w:ascii="Verdana" w:eastAsia="Times New Roman" w:hAnsi="Verdana" w:cs="Times New Roman"/>
          <w:sz w:val="19"/>
          <w:szCs w:val="19"/>
        </w:rPr>
        <w:t>Budget your time, especially if there are several questions. If your gain five points by treating one question at great length and then lose twenty-five points by slighting the next two questions, you are twenty points behind.</w:t>
      </w:r>
    </w:p>
    <w:p w:rsidR="00A87F54" w:rsidRPr="00A87F54" w:rsidRDefault="00A87F54" w:rsidP="00A87F54">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A87F54">
        <w:rPr>
          <w:rFonts w:ascii="Verdana" w:eastAsia="Times New Roman" w:hAnsi="Verdana" w:cs="Times New Roman"/>
          <w:sz w:val="19"/>
          <w:szCs w:val="19"/>
        </w:rPr>
        <w:t>Get a general picture of the examination before you start writing. If there are several questions or topics, work first on those that you feel best qualified to take up.</w:t>
      </w:r>
    </w:p>
    <w:p w:rsidR="00A87F54" w:rsidRPr="00A87F54" w:rsidRDefault="00A87F54" w:rsidP="00A87F54">
      <w:pPr>
        <w:numPr>
          <w:ilvl w:val="0"/>
          <w:numId w:val="2"/>
        </w:numPr>
        <w:shd w:val="clear" w:color="auto" w:fill="FFFFFF"/>
        <w:spacing w:before="100" w:beforeAutospacing="1" w:after="100" w:afterAutospacing="1" w:line="240" w:lineRule="auto"/>
        <w:rPr>
          <w:rFonts w:ascii="Verdana" w:eastAsia="Times New Roman" w:hAnsi="Verdana" w:cs="Times New Roman"/>
          <w:sz w:val="19"/>
          <w:szCs w:val="19"/>
        </w:rPr>
      </w:pPr>
      <w:r w:rsidRPr="00A87F54">
        <w:rPr>
          <w:rFonts w:ascii="Verdana" w:eastAsia="Times New Roman" w:hAnsi="Verdana" w:cs="Times New Roman"/>
          <w:sz w:val="19"/>
          <w:szCs w:val="19"/>
        </w:rPr>
        <w:t>Relax. You will need a cool head to read the instructions without missing an important point.</w:t>
      </w:r>
    </w:p>
    <w:p w:rsidR="00A87F54" w:rsidRPr="00A87F54" w:rsidRDefault="00A87F54" w:rsidP="00A87F54">
      <w:pPr>
        <w:shd w:val="clear" w:color="auto" w:fill="FFFFFF"/>
        <w:spacing w:before="75" w:after="75" w:line="240" w:lineRule="auto"/>
        <w:ind w:left="75" w:right="75"/>
        <w:rPr>
          <w:rFonts w:ascii="Verdana" w:eastAsia="Times New Roman" w:hAnsi="Verdana" w:cs="Times New Roman"/>
          <w:sz w:val="19"/>
          <w:szCs w:val="19"/>
        </w:rPr>
      </w:pPr>
      <w:r w:rsidRPr="00A87F54">
        <w:rPr>
          <w:rFonts w:ascii="Verdana" w:eastAsia="Times New Roman" w:hAnsi="Verdana" w:cs="Times New Roman"/>
          <w:sz w:val="19"/>
          <w:szCs w:val="19"/>
        </w:rPr>
        <w:t>Study the following essay exam, rated as above average by the teacher. The comments that follow it point out some features likely to have made a favorable impression on the reader.</w:t>
      </w:r>
    </w:p>
    <w:p w:rsidR="00A87F54" w:rsidRPr="00A87F54" w:rsidRDefault="00A87F54" w:rsidP="00A87F54">
      <w:pPr>
        <w:shd w:val="clear" w:color="auto" w:fill="FFFFFF"/>
        <w:spacing w:before="75" w:after="75" w:line="240" w:lineRule="auto"/>
        <w:ind w:left="75" w:right="75"/>
        <w:outlineLvl w:val="3"/>
        <w:rPr>
          <w:rFonts w:ascii="Verdana" w:eastAsia="Times New Roman" w:hAnsi="Verdana" w:cs="Times New Roman"/>
          <w:b/>
          <w:bCs/>
          <w:sz w:val="19"/>
          <w:szCs w:val="19"/>
        </w:rPr>
      </w:pPr>
      <w:r w:rsidRPr="00A87F54">
        <w:rPr>
          <w:rFonts w:ascii="Verdana" w:eastAsia="Times New Roman" w:hAnsi="Verdana" w:cs="Times New Roman"/>
          <w:b/>
          <w:bCs/>
          <w:sz w:val="19"/>
          <w:szCs w:val="19"/>
        </w:rPr>
        <w:lastRenderedPageBreak/>
        <w:t>EXAM QUESTION</w:t>
      </w:r>
    </w:p>
    <w:p w:rsidR="00A87F54" w:rsidRPr="00A87F54" w:rsidRDefault="00A87F54" w:rsidP="00A87F54">
      <w:pPr>
        <w:shd w:val="clear" w:color="auto" w:fill="FFFFFF"/>
        <w:spacing w:before="75" w:after="75" w:line="240" w:lineRule="auto"/>
        <w:ind w:left="75" w:right="75"/>
        <w:rPr>
          <w:rFonts w:ascii="Verdana" w:eastAsia="Times New Roman" w:hAnsi="Verdana" w:cs="Times New Roman"/>
          <w:sz w:val="19"/>
          <w:szCs w:val="19"/>
        </w:rPr>
      </w:pPr>
      <w:r w:rsidRPr="00A87F54">
        <w:rPr>
          <w:rFonts w:ascii="Verdana" w:eastAsia="Times New Roman" w:hAnsi="Verdana" w:cs="Times New Roman"/>
          <w:sz w:val="19"/>
          <w:szCs w:val="19"/>
        </w:rPr>
        <w:t>A common type of character in much contemporary literature is the individual who is trapped by a trick of fate, by his environment, or by his own nature. Choose such a character from a short story you have read. Define the trap in which he is caught. Then describe the way in which he struggles, if he does, to free himself.</w:t>
      </w:r>
    </w:p>
    <w:p w:rsidR="00A87F54" w:rsidRPr="00A87F54" w:rsidRDefault="00A87F54" w:rsidP="00A87F54">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A87F54">
        <w:rPr>
          <w:rFonts w:ascii="Verdana" w:eastAsia="Times New Roman" w:hAnsi="Verdana" w:cs="Times New Roman"/>
          <w:b/>
          <w:bCs/>
          <w:sz w:val="20"/>
          <w:szCs w:val="20"/>
        </w:rPr>
        <w:t>ANSWER</w:t>
      </w:r>
    </w:p>
    <w:p w:rsidR="00A87F54" w:rsidRPr="00A87F54" w:rsidRDefault="00A87F54" w:rsidP="00A87F54">
      <w:pPr>
        <w:shd w:val="clear" w:color="auto" w:fill="FFFFFF"/>
        <w:spacing w:before="75" w:after="75" w:line="240" w:lineRule="auto"/>
        <w:ind w:left="75" w:right="75"/>
        <w:rPr>
          <w:rFonts w:ascii="Verdana" w:eastAsia="Times New Roman" w:hAnsi="Verdana" w:cs="Times New Roman"/>
          <w:sz w:val="19"/>
          <w:szCs w:val="19"/>
        </w:rPr>
      </w:pPr>
      <w:r w:rsidRPr="00A87F54">
        <w:rPr>
          <w:rFonts w:ascii="Verdana" w:eastAsia="Times New Roman" w:hAnsi="Verdana" w:cs="Times New Roman"/>
          <w:sz w:val="19"/>
          <w:szCs w:val="19"/>
        </w:rPr>
        <w:t xml:space="preserve">In “_________,” Miss Brill finds herself trapped by her spinsterhood and the advancement of age. She is old, as the </w:t>
      </w:r>
      <w:proofErr w:type="gramStart"/>
      <w:r w:rsidRPr="00A87F54">
        <w:rPr>
          <w:rFonts w:ascii="Verdana" w:eastAsia="Times New Roman" w:hAnsi="Verdana" w:cs="Times New Roman"/>
          <w:sz w:val="19"/>
          <w:szCs w:val="19"/>
        </w:rPr>
        <w:t>story tell</w:t>
      </w:r>
      <w:proofErr w:type="gramEnd"/>
      <w:r w:rsidRPr="00A87F54">
        <w:rPr>
          <w:rFonts w:ascii="Verdana" w:eastAsia="Times New Roman" w:hAnsi="Verdana" w:cs="Times New Roman"/>
          <w:sz w:val="19"/>
          <w:szCs w:val="19"/>
        </w:rPr>
        <w:t xml:space="preserve"> us, as old as her out-of-date fox fur. She is alone, with no friends, relatives, or close neighbors. This existence is her trap, like a bird that will create its own interesting, colorful lives. In her own way, Miss Brill struggles to escape her prison. She daydreams. The world that she lives in is a fantasy world where all people are friendly and relaxed. She “belongs” in this world, whereas in the other world, the real world, she actually belongs to no one.</w:t>
      </w:r>
    </w:p>
    <w:p w:rsidR="00A87F54" w:rsidRPr="00A87F54" w:rsidRDefault="00A87F54" w:rsidP="00A87F54">
      <w:pPr>
        <w:shd w:val="clear" w:color="auto" w:fill="FFFFFF"/>
        <w:spacing w:before="75" w:after="75" w:line="240" w:lineRule="auto"/>
        <w:ind w:left="75" w:right="75"/>
        <w:rPr>
          <w:rFonts w:ascii="Verdana" w:eastAsia="Times New Roman" w:hAnsi="Verdana" w:cs="Times New Roman"/>
          <w:sz w:val="19"/>
          <w:szCs w:val="19"/>
        </w:rPr>
      </w:pPr>
      <w:r w:rsidRPr="00A87F54">
        <w:rPr>
          <w:rFonts w:ascii="Verdana" w:eastAsia="Times New Roman" w:hAnsi="Verdana" w:cs="Times New Roman"/>
          <w:sz w:val="19"/>
          <w:szCs w:val="19"/>
        </w:rPr>
        <w:t>Quite successfully, Miss Brill loses the real world for a time, but she cannot escape the real world entirely. The real world sticks its head in, in the form of a boy who says, “Ah, go on with you now.” Therefore, she goes home, more aware than ever of her prison’s boundaries and helpless (by her own nature) to do anything else. She can only fly on home to the security and solitude of her cold darkness.</w:t>
      </w:r>
    </w:p>
    <w:p w:rsidR="00A87F54" w:rsidRPr="00A87F54" w:rsidRDefault="00A87F54" w:rsidP="00A87F54">
      <w:pPr>
        <w:shd w:val="clear" w:color="auto" w:fill="FFFFFF"/>
        <w:spacing w:before="100" w:beforeAutospacing="1" w:after="100" w:afterAutospacing="1" w:line="240" w:lineRule="auto"/>
        <w:outlineLvl w:val="4"/>
        <w:rPr>
          <w:rFonts w:ascii="Verdana" w:eastAsia="Times New Roman" w:hAnsi="Verdana" w:cs="Times New Roman"/>
          <w:b/>
          <w:bCs/>
          <w:sz w:val="20"/>
          <w:szCs w:val="20"/>
        </w:rPr>
      </w:pPr>
      <w:r w:rsidRPr="00A87F54">
        <w:rPr>
          <w:rFonts w:ascii="Verdana" w:eastAsia="Times New Roman" w:hAnsi="Verdana" w:cs="Times New Roman"/>
          <w:b/>
          <w:bCs/>
          <w:sz w:val="20"/>
          <w:szCs w:val="20"/>
        </w:rPr>
        <w:t>Note the following points about this answer.</w:t>
      </w:r>
    </w:p>
    <w:p w:rsidR="00A87F54" w:rsidRPr="00A87F54" w:rsidRDefault="00A87F54" w:rsidP="00A87F54">
      <w:pPr>
        <w:numPr>
          <w:ilvl w:val="0"/>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A87F54">
        <w:rPr>
          <w:rFonts w:ascii="Verdana" w:eastAsia="Times New Roman" w:hAnsi="Verdana" w:cs="Times New Roman"/>
          <w:sz w:val="19"/>
          <w:szCs w:val="19"/>
        </w:rPr>
        <w:t xml:space="preserve">It responds directly to the key term or key idea in the assignment. The assignment asks about a character </w:t>
      </w:r>
      <w:proofErr w:type="gramStart"/>
      <w:r w:rsidRPr="00A87F54">
        <w:rPr>
          <w:rFonts w:ascii="Verdana" w:eastAsia="Times New Roman" w:hAnsi="Verdana" w:cs="Times New Roman"/>
          <w:sz w:val="19"/>
          <w:szCs w:val="19"/>
        </w:rPr>
        <w:t>who</w:t>
      </w:r>
      <w:proofErr w:type="gramEnd"/>
      <w:r w:rsidRPr="00A87F54">
        <w:rPr>
          <w:rFonts w:ascii="Verdana" w:eastAsia="Times New Roman" w:hAnsi="Verdana" w:cs="Times New Roman"/>
          <w:sz w:val="19"/>
          <w:szCs w:val="19"/>
        </w:rPr>
        <w:t xml:space="preserve"> is trapped. Note how this word and its synonyms keep echoing throughout the student’s answer: “trapped,” “prison,” “boundaries.”</w:t>
      </w:r>
    </w:p>
    <w:p w:rsidR="00A87F54" w:rsidRPr="00A87F54" w:rsidRDefault="00A87F54" w:rsidP="00A87F54">
      <w:pPr>
        <w:numPr>
          <w:ilvl w:val="0"/>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A87F54">
        <w:rPr>
          <w:rFonts w:ascii="Verdana" w:eastAsia="Times New Roman" w:hAnsi="Verdana" w:cs="Times New Roman"/>
          <w:sz w:val="19"/>
          <w:szCs w:val="19"/>
        </w:rPr>
        <w:t>The first sentence serves as a topic sentence or thesis statement for the answer as a whole. It gives the brief, clear definition of the “trap” that the question asks for.</w:t>
      </w:r>
    </w:p>
    <w:p w:rsidR="00A87F54" w:rsidRPr="00A87F54" w:rsidRDefault="00A87F54" w:rsidP="00A87F54">
      <w:pPr>
        <w:numPr>
          <w:ilvl w:val="0"/>
          <w:numId w:val="3"/>
        </w:numPr>
        <w:shd w:val="clear" w:color="auto" w:fill="FFFFFF"/>
        <w:spacing w:before="100" w:beforeAutospacing="1" w:after="100" w:afterAutospacing="1" w:line="240" w:lineRule="auto"/>
        <w:rPr>
          <w:rFonts w:ascii="Verdana" w:eastAsia="Times New Roman" w:hAnsi="Verdana" w:cs="Times New Roman"/>
          <w:sz w:val="19"/>
          <w:szCs w:val="19"/>
        </w:rPr>
      </w:pPr>
      <w:r w:rsidRPr="00A87F54">
        <w:rPr>
          <w:rFonts w:ascii="Verdana" w:eastAsia="Times New Roman" w:hAnsi="Verdana" w:cs="Times New Roman"/>
          <w:sz w:val="19"/>
          <w:szCs w:val="19"/>
        </w:rPr>
        <w:t>The point about the character’s trying to escape through daydreaming responds to the second part of the question, but note that this part is worked organically into the first paragraph. The student has planned his answer; there are no afterthoughts, no “Oh-I-forgot” effect.</w:t>
      </w:r>
    </w:p>
    <w:p w:rsidR="009A1759" w:rsidRPr="00A87F54" w:rsidRDefault="009A1759"/>
    <w:sectPr w:rsidR="009A1759" w:rsidRPr="00A87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74E4"/>
    <w:multiLevelType w:val="multilevel"/>
    <w:tmpl w:val="2E2E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6A0CBF"/>
    <w:multiLevelType w:val="multilevel"/>
    <w:tmpl w:val="4954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571804"/>
    <w:multiLevelType w:val="multilevel"/>
    <w:tmpl w:val="F4367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54"/>
    <w:rsid w:val="009A1759"/>
    <w:rsid w:val="00A8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7F54"/>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A87F54"/>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A87F54"/>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F54"/>
    <w:rPr>
      <w:rFonts w:eastAsia="Times New Roman" w:cs="Times New Roman"/>
      <w:b/>
      <w:bCs/>
      <w:sz w:val="36"/>
      <w:szCs w:val="36"/>
    </w:rPr>
  </w:style>
  <w:style w:type="character" w:customStyle="1" w:styleId="Heading4Char">
    <w:name w:val="Heading 4 Char"/>
    <w:basedOn w:val="DefaultParagraphFont"/>
    <w:link w:val="Heading4"/>
    <w:uiPriority w:val="9"/>
    <w:rsid w:val="00A87F54"/>
    <w:rPr>
      <w:rFonts w:eastAsia="Times New Roman" w:cs="Times New Roman"/>
      <w:b/>
      <w:bCs/>
      <w:szCs w:val="24"/>
    </w:rPr>
  </w:style>
  <w:style w:type="character" w:customStyle="1" w:styleId="Heading5Char">
    <w:name w:val="Heading 5 Char"/>
    <w:basedOn w:val="DefaultParagraphFont"/>
    <w:link w:val="Heading5"/>
    <w:uiPriority w:val="9"/>
    <w:rsid w:val="00A87F54"/>
    <w:rPr>
      <w:rFonts w:eastAsia="Times New Roman" w:cs="Times New Roman"/>
      <w:b/>
      <w:bCs/>
      <w:sz w:val="20"/>
      <w:szCs w:val="20"/>
    </w:rPr>
  </w:style>
  <w:style w:type="paragraph" w:styleId="NormalWeb">
    <w:name w:val="Normal (Web)"/>
    <w:basedOn w:val="Normal"/>
    <w:uiPriority w:val="99"/>
    <w:semiHidden/>
    <w:unhideWhenUsed/>
    <w:rsid w:val="00A87F5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87F54"/>
    <w:rPr>
      <w:b/>
      <w:bCs/>
    </w:rPr>
  </w:style>
  <w:style w:type="character" w:customStyle="1" w:styleId="apple-converted-space">
    <w:name w:val="apple-converted-space"/>
    <w:basedOn w:val="DefaultParagraphFont"/>
    <w:rsid w:val="00A87F54"/>
  </w:style>
  <w:style w:type="character" w:styleId="Emphasis">
    <w:name w:val="Emphasis"/>
    <w:basedOn w:val="DefaultParagraphFont"/>
    <w:uiPriority w:val="20"/>
    <w:qFormat/>
    <w:rsid w:val="00A87F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7F54"/>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A87F54"/>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A87F54"/>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F54"/>
    <w:rPr>
      <w:rFonts w:eastAsia="Times New Roman" w:cs="Times New Roman"/>
      <w:b/>
      <w:bCs/>
      <w:sz w:val="36"/>
      <w:szCs w:val="36"/>
    </w:rPr>
  </w:style>
  <w:style w:type="character" w:customStyle="1" w:styleId="Heading4Char">
    <w:name w:val="Heading 4 Char"/>
    <w:basedOn w:val="DefaultParagraphFont"/>
    <w:link w:val="Heading4"/>
    <w:uiPriority w:val="9"/>
    <w:rsid w:val="00A87F54"/>
    <w:rPr>
      <w:rFonts w:eastAsia="Times New Roman" w:cs="Times New Roman"/>
      <w:b/>
      <w:bCs/>
      <w:szCs w:val="24"/>
    </w:rPr>
  </w:style>
  <w:style w:type="character" w:customStyle="1" w:styleId="Heading5Char">
    <w:name w:val="Heading 5 Char"/>
    <w:basedOn w:val="DefaultParagraphFont"/>
    <w:link w:val="Heading5"/>
    <w:uiPriority w:val="9"/>
    <w:rsid w:val="00A87F54"/>
    <w:rPr>
      <w:rFonts w:eastAsia="Times New Roman" w:cs="Times New Roman"/>
      <w:b/>
      <w:bCs/>
      <w:sz w:val="20"/>
      <w:szCs w:val="20"/>
    </w:rPr>
  </w:style>
  <w:style w:type="paragraph" w:styleId="NormalWeb">
    <w:name w:val="Normal (Web)"/>
    <w:basedOn w:val="Normal"/>
    <w:uiPriority w:val="99"/>
    <w:semiHidden/>
    <w:unhideWhenUsed/>
    <w:rsid w:val="00A87F5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87F54"/>
    <w:rPr>
      <w:b/>
      <w:bCs/>
    </w:rPr>
  </w:style>
  <w:style w:type="character" w:customStyle="1" w:styleId="apple-converted-space">
    <w:name w:val="apple-converted-space"/>
    <w:basedOn w:val="DefaultParagraphFont"/>
    <w:rsid w:val="00A87F54"/>
  </w:style>
  <w:style w:type="character" w:styleId="Emphasis">
    <w:name w:val="Emphasis"/>
    <w:basedOn w:val="DefaultParagraphFont"/>
    <w:uiPriority w:val="20"/>
    <w:qFormat/>
    <w:rsid w:val="00A87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0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labbie</dc:creator>
  <cp:lastModifiedBy>labbie</cp:lastModifiedBy>
  <cp:revision>1</cp:revision>
  <dcterms:created xsi:type="dcterms:W3CDTF">2014-05-15T18:34:00Z</dcterms:created>
  <dcterms:modified xsi:type="dcterms:W3CDTF">2014-05-15T18:36:00Z</dcterms:modified>
</cp:coreProperties>
</file>