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E614C" w:rsidRDefault="005712C2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Rules for Space Competition</w:t>
      </w:r>
    </w:p>
    <w:p w14:paraId="00000002" w14:textId="77777777" w:rsidR="00DE614C" w:rsidRDefault="00571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Eligibility</w:t>
      </w:r>
    </w:p>
    <w:p w14:paraId="00000003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competition is open to current UWF students and entry into the competition is free.</w:t>
      </w:r>
    </w:p>
    <w:p w14:paraId="00000004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Students can enter as a team of two or individually. Only one student needs to register per team. Only one entry per student.</w:t>
      </w:r>
    </w:p>
    <w:p w14:paraId="00000005" w14:textId="177DD0FC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open through Spring 2021</w:t>
      </w:r>
    </w:p>
    <w:p w14:paraId="00000006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Exclusions apply: The space may not be used for retail or political campaigning purposes.</w:t>
      </w:r>
    </w:p>
    <w:p w14:paraId="00000007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UWF Electro</w:t>
      </w:r>
      <w:r>
        <w:rPr>
          <w:rFonts w:ascii="Times New Roman" w:eastAsia="Times New Roman" w:hAnsi="Times New Roman" w:cs="Times New Roman"/>
          <w:highlight w:val="white"/>
        </w:rPr>
        <w:t xml:space="preserve">nic Model Release must be submitted. </w:t>
      </w:r>
      <w:hyperlink r:id="rId5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https://uwf.edu/offices/institutional-communications/resources/forms/model-release-form/</w:t>
        </w:r>
      </w:hyperlink>
    </w:p>
    <w:p w14:paraId="00000008" w14:textId="77777777" w:rsidR="00DE614C" w:rsidRDefault="00571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Format</w:t>
      </w:r>
    </w:p>
    <w:p w14:paraId="00000009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Students will u</w:t>
      </w:r>
      <w:r>
        <w:rPr>
          <w:rFonts w:ascii="Times New Roman" w:eastAsia="Times New Roman" w:hAnsi="Times New Roman" w:cs="Times New Roman"/>
          <w:color w:val="000000"/>
        </w:rPr>
        <w:t>pload a 5-minute pitch during registration that de</w:t>
      </w:r>
      <w:r>
        <w:rPr>
          <w:rFonts w:ascii="Times New Roman" w:eastAsia="Times New Roman" w:hAnsi="Times New Roman" w:cs="Times New Roman"/>
        </w:rPr>
        <w:t>tails and answers the following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0A" w14:textId="77777777" w:rsidR="00DE614C" w:rsidRDefault="005712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color w:val="000000"/>
        </w:rPr>
        <w:t>usiness plan</w:t>
      </w:r>
    </w:p>
    <w:p w14:paraId="0000000B" w14:textId="77777777" w:rsidR="00DE614C" w:rsidRDefault="005712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</w:rPr>
        <w:t>Why do you deserve the space over other students?</w:t>
      </w:r>
    </w:p>
    <w:p w14:paraId="0000000C" w14:textId="77777777" w:rsidR="00DE614C" w:rsidRDefault="005712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ow will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utilize </w:t>
      </w:r>
      <w:r>
        <w:rPr>
          <w:rFonts w:ascii="Times New Roman" w:eastAsia="Times New Roman" w:hAnsi="Times New Roman" w:cs="Times New Roman"/>
          <w:color w:val="000000"/>
        </w:rPr>
        <w:t>the space?</w:t>
      </w:r>
    </w:p>
    <w:p w14:paraId="0000000D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entries will be reviewed by a group of entrepreneurship judges. At that time, 8 entries will be selected to use the exclusive state-of-the-art entrepreneur center for the duration of the semester. </w:t>
      </w:r>
    </w:p>
    <w:p w14:paraId="0000000E" w14:textId="77777777" w:rsidR="00DE614C" w:rsidRDefault="00571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Evaluation Criteria</w:t>
      </w:r>
    </w:p>
    <w:p w14:paraId="0000000F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Substance: Clarity and persuasiven</w:t>
      </w:r>
      <w:r>
        <w:rPr>
          <w:rFonts w:ascii="Times New Roman" w:eastAsia="Times New Roman" w:hAnsi="Times New Roman" w:cs="Times New Roman"/>
          <w:color w:val="000000"/>
        </w:rPr>
        <w:t xml:space="preserve">ess of the business idea presented. </w:t>
      </w:r>
    </w:p>
    <w:p w14:paraId="00000010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Timing:</w:t>
      </w:r>
      <w:r>
        <w:rPr>
          <w:rFonts w:ascii="Times New Roman" w:eastAsia="Times New Roman" w:hAnsi="Times New Roman" w:cs="Times New Roman"/>
          <w:color w:val="000000"/>
        </w:rPr>
        <w:t xml:space="preserve"> Pitches longer than 5 minutes will not be accepted.</w:t>
      </w:r>
    </w:p>
    <w:p w14:paraId="00000011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Non-verbal communication.</w:t>
      </w:r>
    </w:p>
    <w:p w14:paraId="00000012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Delivery: Tone, volume, pronunciation and pace.</w:t>
      </w:r>
    </w:p>
    <w:p w14:paraId="00000013" w14:textId="77777777" w:rsidR="00DE614C" w:rsidRDefault="00571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Winners &amp; Prizes</w:t>
      </w:r>
    </w:p>
    <w:p w14:paraId="00000014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winning 8 individuals/teams will be able to use the exclusive state-of-the-art entrepreneur center for a maximum of 10 hours per week for the duration of the semester.</w:t>
      </w:r>
    </w:p>
    <w:p w14:paraId="00000015" w14:textId="77777777" w:rsidR="00DE614C" w:rsidRDefault="005712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UWF reserves the right to modify these rules in any manner for the good of the compe</w:t>
      </w:r>
      <w:r>
        <w:rPr>
          <w:rFonts w:ascii="Times New Roman" w:eastAsia="Times New Roman" w:hAnsi="Times New Roman" w:cs="Times New Roman"/>
          <w:color w:val="000000"/>
        </w:rPr>
        <w:t>tition. Any individual or team that violates these rules may be disqualified and a violation may result in forfeiting prizes.</w:t>
      </w:r>
    </w:p>
    <w:p w14:paraId="00000016" w14:textId="77777777" w:rsidR="00DE614C" w:rsidRDefault="00DE614C">
      <w:pPr>
        <w:rPr>
          <w:rFonts w:ascii="Times New Roman" w:eastAsia="Times New Roman" w:hAnsi="Times New Roman" w:cs="Times New Roman"/>
        </w:rPr>
      </w:pPr>
    </w:p>
    <w:p w14:paraId="00000017" w14:textId="77777777" w:rsidR="00DE614C" w:rsidRDefault="005712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contact </w:t>
      </w:r>
      <w:r>
        <w:rPr>
          <w:rFonts w:ascii="Times New Roman" w:eastAsia="Times New Roman" w:hAnsi="Times New Roman" w:cs="Times New Roman"/>
          <w:color w:val="000000"/>
        </w:rPr>
        <w:t>Sophia Huynh</w:t>
      </w:r>
      <w:r>
        <w:rPr>
          <w:rFonts w:ascii="Times New Roman" w:eastAsia="Times New Roman" w:hAnsi="Times New Roman" w:cs="Times New Roman"/>
        </w:rPr>
        <w:t xml:space="preserve"> at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lh85@students.uwf.edu</w:t>
        </w:r>
      </w:hyperlink>
      <w:r>
        <w:rPr>
          <w:rFonts w:ascii="Times New Roman" w:eastAsia="Times New Roman" w:hAnsi="Times New Roman" w:cs="Times New Roman"/>
        </w:rPr>
        <w:t xml:space="preserve"> with any questions regarding</w:t>
      </w:r>
      <w:r>
        <w:rPr>
          <w:rFonts w:ascii="Times New Roman" w:eastAsia="Times New Roman" w:hAnsi="Times New Roman" w:cs="Times New Roman"/>
        </w:rPr>
        <w:t xml:space="preserve"> eligibility and rules. </w:t>
      </w:r>
    </w:p>
    <w:p w14:paraId="00000018" w14:textId="77777777" w:rsidR="00DE614C" w:rsidRDefault="00DE614C">
      <w:pPr>
        <w:rPr>
          <w:rFonts w:ascii="Times New Roman" w:eastAsia="Times New Roman" w:hAnsi="Times New Roman" w:cs="Times New Roman"/>
        </w:rPr>
      </w:pPr>
    </w:p>
    <w:sectPr w:rsidR="00DE61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47BF"/>
    <w:multiLevelType w:val="multilevel"/>
    <w:tmpl w:val="7E32E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4C"/>
    <w:rsid w:val="005712C2"/>
    <w:rsid w:val="00D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0772"/>
  <w15:docId w15:val="{62805271-65B5-417F-BFE2-2528762F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85@students.uwf.edu" TargetMode="External"/><Relationship Id="rId5" Type="http://schemas.openxmlformats.org/officeDocument/2006/relationships/hyperlink" Target="https://uwf.edu/offices/institutional-communications/resources/forms/model-release-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tyler.fezzey@gmail.com</cp:lastModifiedBy>
  <cp:revision>2</cp:revision>
  <dcterms:created xsi:type="dcterms:W3CDTF">2021-02-15T21:27:00Z</dcterms:created>
  <dcterms:modified xsi:type="dcterms:W3CDTF">2021-02-15T21:27:00Z</dcterms:modified>
</cp:coreProperties>
</file>