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  <w:rtl w:val="0"/>
        </w:rPr>
        <w:t xml:space="preserve">53rd Senate Meeting Agenda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2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1" name="image2.png"/>
            <a:graphic>
              <a:graphicData uri="http://schemas.openxmlformats.org/drawingml/2006/picture">
                <pic:pic>
                  <pic:nvPicPr>
                    <pic:cNvPr descr="SGA_Primary_2Color_CMYK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331.2" w:lineRule="auto"/>
        <w:jc w:val="center"/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  <w:rtl w:val="0"/>
        </w:rPr>
        <w:t xml:space="preserve">February 12th, 2021</w:t>
      </w:r>
    </w:p>
    <w:p w:rsidR="00000000" w:rsidDel="00000000" w:rsidP="00000000" w:rsidRDefault="00000000" w:rsidRPr="00000000" w14:paraId="00000003">
      <w:pPr>
        <w:spacing w:after="200" w:line="331.2" w:lineRule="auto"/>
        <w:rPr>
          <w:rFonts w:ascii="Trebuchet MS" w:cs="Trebuchet MS" w:eastAsia="Trebuchet MS" w:hAnsi="Trebuchet MS"/>
          <w:sz w:val="32"/>
          <w:szCs w:val="32"/>
          <w:highlight w:val="white"/>
        </w:rPr>
        <w:sectPr>
          <w:pgSz w:h="15840" w:w="12240" w:orient="portrait"/>
          <w:pgMar w:bottom="1080" w:top="720" w:left="1440" w:right="1440" w:header="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Moment of silence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February 12,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January 29th,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Administrative Address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Guest Speaker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Senator Matthew Arnold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Unfinished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 Bill XIII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Appointments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FC Vice Chair - Lexi Desnoyers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Vice Chair University/Students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Executive Addresses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President Gardner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Vice President Larkin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Chief of Staff Gaytan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Treasurer Patterson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Cabinet Addresses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Communications Lamungkun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Diversity Initiatives Millor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External Relations Lyons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before="0" w:line="331.2" w:lineRule="auto"/>
        <w:ind w:left="216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Discord rundown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Legislative Addresses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Senate Pro Tempore Grant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Secretary Hill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Budget &amp; Allocations Committee Chair Johnson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before="0" w:line="331.2" w:lineRule="auto"/>
        <w:ind w:left="216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Jenny and Chair Johnson - budgets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Student Affairs Committee Chair Hopper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Freshman Committee Chair McKillion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before="0" w:line="331.2" w:lineRule="auto"/>
        <w:ind w:left="720" w:hanging="360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Adjournment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Standing Committee Report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Closing Announcements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Statements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Final Roll Call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Adjourn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